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ASHLEY IRVIN</w:t>
      </w:r>
    </w:p>
    <w:p>
      <w:pPr>
        <w:spacing w:after="100"/>
        <w:jc w:val="center"/>
      </w:pPr>
      <w:r>
        <w:rPr>
          <w:sz w:val="18"/>
        </w:rPr>
        <w:t>Lafayette, LA  |  (337) 962-6689  |  ajirvin@outlook.com</w:t>
      </w:r>
    </w:p>
    <w:p>
      <w:pPr>
        <w:pStyle w:val="Heading1"/>
      </w:pPr>
      <w:r>
        <w:t>PROFESSIONAL SUMMARY</w:t>
      </w:r>
    </w:p>
    <w:p>
      <w:r>
        <w:t>Microsoft 365, identity, and security professional with progressive experience administering and securing enterprise cloud environments. Hands-on expertise across Microsoft Entra ID, Exchange Online, Teams, SharePoint Online, OneDrive, Enterprise Applications, SSO, SAML, SCIM provisioning, MFA, Conditional Access, and hybrid identity. Experienced leading cybersecurity operations, application integrations, vulnerability remediation, security awareness, and workflow automation. Implemented email and security controls that reduced phishing incidents by approximately 95%. Known for moving quickly from technical support into systems administration, cybersecurity, and management roles.</w:t>
      </w:r>
    </w:p>
    <w:p>
      <w:pPr>
        <w:pStyle w:val="Heading1"/>
      </w:pPr>
      <w:r>
        <w:t>TECHNICAL EXPERTISE</w:t>
      </w:r>
    </w:p>
    <w:p>
      <w:pPr>
        <w:spacing w:after="30"/>
        <w:ind w:left="115" w:hanging="115"/>
      </w:pPr>
      <w:r>
        <w:rPr>
          <w:b/>
        </w:rPr>
        <w:t xml:space="preserve">Identity &amp; Access: </w:t>
      </w:r>
      <w:r>
        <w:t>Microsoft Entra ID (Azure AD), IAM, Enterprise Applications, SSO, SAML, SCIM provisioning, MFA, Conditional Access, hybrid identity, access provisioning/deprovisioning, cross-tenant collaboration</w:t>
      </w:r>
    </w:p>
    <w:p>
      <w:pPr>
        <w:spacing w:after="30"/>
        <w:ind w:left="115" w:hanging="115"/>
      </w:pPr>
      <w:r>
        <w:rPr>
          <w:b/>
        </w:rPr>
        <w:t xml:space="preserve">Microsoft Cloud: </w:t>
      </w:r>
      <w:r>
        <w:t>Microsoft 365, Exchange Online, Teams, SharePoint Online, OneDrive, Microsoft Defender, Power Platform</w:t>
      </w:r>
    </w:p>
    <w:p>
      <w:pPr>
        <w:spacing w:after="30"/>
        <w:ind w:left="115" w:hanging="115"/>
      </w:pPr>
      <w:r>
        <w:rPr>
          <w:b/>
        </w:rPr>
        <w:t xml:space="preserve">Security Operations: </w:t>
      </w:r>
      <w:r>
        <w:t>Vulnerability management, endpoint security, phishing defense, security awareness, incident response support, security policy and compliance documentation</w:t>
      </w:r>
    </w:p>
    <w:p>
      <w:pPr>
        <w:spacing w:after="30"/>
        <w:ind w:left="115" w:hanging="115"/>
      </w:pPr>
      <w:r>
        <w:rPr>
          <w:b/>
        </w:rPr>
        <w:t xml:space="preserve">Security Platforms: </w:t>
      </w:r>
      <w:r>
        <w:t>CrowdStrike, Qualys, Purple Knight, KnowBe4, Verkada</w:t>
      </w:r>
    </w:p>
    <w:p>
      <w:pPr>
        <w:spacing w:after="30"/>
        <w:ind w:left="115" w:hanging="115"/>
      </w:pPr>
      <w:r>
        <w:rPr>
          <w:b/>
        </w:rPr>
        <w:t xml:space="preserve">Automation &amp; Administration: </w:t>
      </w:r>
      <w:r>
        <w:t>PowerShell, Power Automate, Microsoft 365 administration, application integrations, workflow/process automation, SCCM / Configuration Manager</w:t>
      </w:r>
    </w:p>
    <w:p>
      <w:pPr>
        <w:spacing w:after="30"/>
        <w:ind w:left="115" w:hanging="115"/>
      </w:pPr>
      <w:r>
        <w:rPr>
          <w:b/>
        </w:rPr>
        <w:t xml:space="preserve">Enterprise Systems: </w:t>
      </w:r>
      <w:r>
        <w:t>Banner ERP integrations, Teams Calling / Direct Routing, physical access control and camera systems</w:t>
      </w:r>
    </w:p>
    <w:p>
      <w:pPr>
        <w:pStyle w:val="Heading1"/>
      </w:pPr>
      <w:r>
        <w:t>PROFESSIONAL EXPERIENCE</w:t>
      </w:r>
    </w:p>
    <w:p>
      <w:pPr>
        <w:spacing w:after="0"/>
      </w:pPr>
      <w:r>
        <w:rPr>
          <w:b/>
          <w:sz w:val="20"/>
        </w:rPr>
        <w:t>SOUTH LOUISIANA COMMUNITY COLLEGE | Lafayette, LA</w:t>
      </w:r>
      <w:r>
        <w:t xml:space="preserve">  |  January 2022 - Present</w:t>
      </w:r>
    </w:p>
    <w:p>
      <w:pPr>
        <w:spacing w:after="80"/>
      </w:pPr>
      <w:r>
        <w:rPr>
          <w:i/>
          <w:sz w:val="18"/>
        </w:rPr>
        <w:t>Progressive advancement: Student Worker / Help Desk Level 1 → Systems Administrator → Cybersecurity Analyst → Cybersecurity &amp; Enterprise Applications Manager</w:t>
      </w:r>
    </w:p>
    <w:p>
      <w:pPr>
        <w:keepNext/>
        <w:spacing w:before="60" w:after="20"/>
      </w:pPr>
      <w:r>
        <w:rPr>
          <w:b/>
          <w:sz w:val="20"/>
        </w:rPr>
        <w:t>Cybersecurity &amp; Enterprise Applications Manager</w:t>
      </w:r>
      <w:r>
        <w:t xml:space="preserve">  |  July 2025 - Present</w:t>
      </w:r>
    </w:p>
    <w:p>
      <w:pPr>
        <w:pStyle w:val="ListBullet"/>
        <w:spacing w:after="24"/>
        <w:ind w:left="288" w:hanging="173"/>
      </w:pPr>
      <w:r>
        <w:t>Lead identity, enterprise application, and selected cybersecurity operations for the college, including Microsoft 365 / Entra ID administration, access governance, application integrations, endpoint security, and security monitoring.</w:t>
      </w:r>
    </w:p>
    <w:p>
      <w:pPr>
        <w:pStyle w:val="ListBullet"/>
        <w:spacing w:after="24"/>
        <w:ind w:left="288" w:hanging="173"/>
      </w:pPr>
      <w:r>
        <w:t>Administer Entra Enterprise Applications, SSO and SAML integrations, SCIM provisioning, MFA and Conditional Access; manage authentication, access, and provisioning issues across Microsoft 365 and third-party applications.</w:t>
      </w:r>
    </w:p>
    <w:p>
      <w:pPr>
        <w:pStyle w:val="ListBullet"/>
        <w:spacing w:after="24"/>
        <w:ind w:left="288" w:hanging="173"/>
      </w:pPr>
      <w:r>
        <w:t>Manage Exchange Online, Teams, SharePoint Online, OneDrive, and related Microsoft 365 services; support cross-tenant collaboration and enterprise access requirements.</w:t>
      </w:r>
    </w:p>
    <w:p>
      <w:pPr>
        <w:pStyle w:val="ListBullet"/>
        <w:spacing w:after="24"/>
        <w:ind w:left="288" w:hanging="173"/>
      </w:pPr>
      <w:r>
        <w:t>Design and improve employee onboarding/offboarding and access processes to strengthen lifecycle controls and ensure timely provisioning and deprovisioning.</w:t>
      </w:r>
    </w:p>
    <w:p>
      <w:pPr>
        <w:pStyle w:val="ListBullet"/>
        <w:spacing w:after="24"/>
        <w:ind w:left="288" w:hanging="173"/>
      </w:pPr>
      <w:r>
        <w:t>Lead vulnerability remediation and security improvement efforts using Microsoft Defender, CrowdStrike, Qualys, Purple Knight, and related security tooling; coordinate remediation with technical and functional teams.</w:t>
      </w:r>
    </w:p>
    <w:p>
      <w:pPr>
        <w:pStyle w:val="ListBullet"/>
        <w:spacing w:after="24"/>
        <w:ind w:left="288" w:hanging="173"/>
      </w:pPr>
      <w:r>
        <w:t>Develop Power Automate workflows and administrative automation to reduce manual work and improve business processes; use PowerShell for Microsoft 365 administration and troubleshooting.</w:t>
      </w:r>
    </w:p>
    <w:p>
      <w:pPr>
        <w:pStyle w:val="ListBullet"/>
        <w:spacing w:after="24"/>
        <w:ind w:left="288" w:hanging="173"/>
      </w:pPr>
      <w:r>
        <w:t>Coordinate enterprise application integrations with Banner ERP and other platforms, evaluate new tools, maintain security/compliance documentation, and mentor technical staff.</w:t>
      </w:r>
    </w:p>
    <w:p>
      <w:pPr>
        <w:keepNext/>
        <w:spacing w:before="60" w:after="20"/>
      </w:pPr>
      <w:r>
        <w:rPr>
          <w:b/>
          <w:sz w:val="20"/>
        </w:rPr>
        <w:t>Cybersecurity Analyst</w:t>
      </w:r>
      <w:r>
        <w:t xml:space="preserve">  |  September 2023 - July 2025</w:t>
      </w:r>
    </w:p>
    <w:p>
      <w:pPr>
        <w:pStyle w:val="ListBullet"/>
        <w:spacing w:after="24"/>
        <w:ind w:left="288" w:hanging="173"/>
      </w:pPr>
      <w:r>
        <w:t>Administered Entra ID identity and access controls, Enterprise Applications, SSO, provisioning, Exchange Online, Teams, and OneDrive while supporting third-party application access.</w:t>
      </w:r>
    </w:p>
    <w:p>
      <w:pPr>
        <w:pStyle w:val="ListBullet"/>
        <w:spacing w:after="24"/>
        <w:ind w:left="288" w:hanging="173"/>
      </w:pPr>
      <w:r>
        <w:t>Planned and monitored cybersecurity operations including vulnerability findings, endpoint threats, security alerts, phishing simulations, security awareness training, and remediation activities.</w:t>
      </w:r>
    </w:p>
    <w:p>
      <w:pPr>
        <w:pStyle w:val="ListBullet"/>
        <w:spacing w:after="24"/>
        <w:ind w:left="288" w:hanging="173"/>
      </w:pPr>
      <w:r>
        <w:t>Implemented email and security controls that reduced phishing incidents by approximately 95%.</w:t>
      </w:r>
    </w:p>
    <w:p>
      <w:pPr>
        <w:pStyle w:val="ListBullet"/>
        <w:spacing w:after="24"/>
        <w:ind w:left="288" w:hanging="173"/>
      </w:pPr>
      <w:r>
        <w:t>Researched and deployed security tools and procedures, analyzed security data, supported incident response, and partnered with other teams to track vulnerabilities through remediation.</w:t>
      </w:r>
    </w:p>
    <w:p>
      <w:pPr>
        <w:pStyle w:val="ListBullet"/>
        <w:spacing w:after="24"/>
        <w:ind w:left="288" w:hanging="173"/>
      </w:pPr>
      <w:r>
        <w:t>Managed KnowBe4 security awareness and phishing campaigns and supported policy, standards, procedures, audit, and compliance documentation.</w:t>
      </w:r>
    </w:p>
    <w:p>
      <w:pPr>
        <w:keepNext/>
        <w:spacing w:before="60" w:after="20"/>
      </w:pPr>
      <w:r>
        <w:rPr>
          <w:b/>
          <w:sz w:val="20"/>
        </w:rPr>
        <w:t>Systems Administrator</w:t>
      </w:r>
      <w:r>
        <w:t xml:space="preserve">  |  January 2023 - September 2023</w:t>
      </w:r>
    </w:p>
    <w:p>
      <w:pPr>
        <w:pStyle w:val="ListBullet"/>
        <w:spacing w:after="24"/>
        <w:ind w:left="288" w:hanging="173"/>
      </w:pPr>
      <w:r>
        <w:t>Managed user identities and access in a hybrid Active Directory / Entra ID environment, including account lifecycle, groups, application assignments, SSO, and SCIM provisioning.</w:t>
      </w:r>
    </w:p>
    <w:p>
      <w:pPr>
        <w:pStyle w:val="ListBullet"/>
        <w:spacing w:after="24"/>
        <w:ind w:left="288" w:hanging="173"/>
      </w:pPr>
      <w:r>
        <w:t>Administered Exchange Online mailboxes, delegation, mail flow rules, and email threat policies; supported Microsoft 365 services and cloud file migrations to Teams.</w:t>
      </w:r>
    </w:p>
    <w:p>
      <w:pPr>
        <w:pStyle w:val="ListBullet"/>
        <w:spacing w:after="24"/>
        <w:ind w:left="288" w:hanging="173"/>
      </w:pPr>
      <w:r>
        <w:t>Monitored Microsoft security and vulnerability tools, supported endpoint management and SCCM deployments, and administered KnowBe4 training and phishing campaigns.</w:t>
      </w:r>
    </w:p>
    <w:p>
      <w:pPr>
        <w:keepNext/>
        <w:spacing w:before="60" w:after="20"/>
      </w:pPr>
      <w:r>
        <w:rPr>
          <w:b/>
          <w:sz w:val="20"/>
        </w:rPr>
        <w:t>Student Worker / Help Desk Level 1</w:t>
      </w:r>
      <w:r>
        <w:t xml:space="preserve">  |  January 2022 - January 2023</w:t>
      </w:r>
    </w:p>
    <w:p>
      <w:pPr>
        <w:pStyle w:val="ListBullet"/>
        <w:spacing w:after="24"/>
        <w:ind w:left="288" w:hanging="173"/>
      </w:pPr>
      <w:r>
        <w:t>Provided front-line technology support while building hands-on experience with Active Directory, Microsoft 365, SCCM, classroom technology, and enterprise ticketing; promoted to Systems Administrator after one year.</w:t>
      </w:r>
    </w:p>
    <w:p>
      <w:pPr>
        <w:pStyle w:val="Heading1"/>
      </w:pPr>
      <w:r>
        <w:t>EARLIER LEADERSHIP &amp; TECHNICAL EXPERIENCE</w:t>
      </w:r>
    </w:p>
    <w:p>
      <w:pPr>
        <w:spacing w:after="20"/>
      </w:pPr>
      <w:r>
        <w:rPr>
          <w:b/>
        </w:rPr>
        <w:t>Videos &amp; More - Tech Support / Assistant Manager</w:t>
      </w:r>
      <w:r>
        <w:t xml:space="preserve"> | 2011-2014 | Device and computer support; managed a six-person team.</w:t>
      </w:r>
    </w:p>
    <w:p>
      <w:pPr>
        <w:spacing w:after="20"/>
      </w:pPr>
      <w:r>
        <w:rPr>
          <w:b/>
        </w:rPr>
        <w:t>The Computer Repair Shop - IT Technician</w:t>
      </w:r>
      <w:r>
        <w:t xml:space="preserve"> | 2004-2006 | Built and repaired PCs; hardware/software installation and malware removal.</w:t>
      </w:r>
    </w:p>
    <w:p>
      <w:pPr>
        <w:spacing w:after="20"/>
      </w:pPr>
      <w:r>
        <w:rPr>
          <w:b/>
        </w:rPr>
        <w:t>Additional Management Experience</w:t>
      </w:r>
      <w:r>
        <w:t xml:space="preserve"> | Party City, Citywide Cleaners, Maurices | Managed teams, hiring, onboarding, scheduling, payroll, training, and performance evaluations.</w:t>
      </w:r>
    </w:p>
    <w:p>
      <w:pPr>
        <w:pStyle w:val="Heading1"/>
      </w:pPr>
      <w:r>
        <w:t>EDUCATION &amp; CERTIFICATIONS</w:t>
      </w:r>
    </w:p>
    <w:p>
      <w:pPr>
        <w:spacing w:after="20"/>
      </w:pPr>
      <w:r>
        <w:rPr>
          <w:b/>
        </w:rPr>
        <w:t>Bachelor of Science, Cybersecurity and Information Assurance</w:t>
      </w:r>
      <w:r>
        <w:t xml:space="preserve"> - Western Governors University | November 2025</w:t>
      </w:r>
    </w:p>
    <w:p>
      <w:pPr>
        <w:spacing w:after="20"/>
      </w:pPr>
      <w:r>
        <w:rPr>
          <w:b/>
        </w:rPr>
        <w:t>Associate of Applied Technology, Information Technology</w:t>
      </w:r>
      <w:r>
        <w:t xml:space="preserve"> - South Louisiana Community College | December 2022</w:t>
      </w:r>
    </w:p>
    <w:p>
      <w:pPr>
        <w:spacing w:after="20"/>
      </w:pPr>
      <w:r>
        <w:rPr>
          <w:b/>
        </w:rPr>
        <w:t>Certificate of Technical Studies, Network Administrator</w:t>
      </w:r>
      <w:r>
        <w:t xml:space="preserve"> - South Louisiana Community College | May 2022</w:t>
      </w:r>
    </w:p>
    <w:p>
      <w:pPr>
        <w:spacing w:before="40" w:after="0"/>
      </w:pPr>
      <w:r>
        <w:rPr>
          <w:b/>
        </w:rPr>
        <w:t xml:space="preserve">Certifications: </w:t>
      </w:r>
      <w:r>
        <w:t>ISC2 SSCP | CompTIA CySA+ | PenTest+ | Security+ | Network+ | Project+ | A+</w:t>
      </w:r>
    </w:p>
    <w:sectPr w:rsidR="00FC693F" w:rsidRPr="0006063C" w:rsidSect="00034616">
      <w:footerReference w:type="default" r:id="rId9"/>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Ashley Irvin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ptos" w:hAnsi="Aptos"/>
      <w:b/>
      <w:bCs/>
      <w:color w:val="192A3D"/>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ptos" w:hAnsi="Aptos"/>
      <w:b/>
      <w:color w:val="192A3D"/>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